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770" w:rsidRPr="001A5770" w:rsidRDefault="001A5770" w:rsidP="001A5770">
      <w:pPr>
        <w:shd w:val="clear" w:color="auto" w:fill="FFFFFF"/>
        <w:spacing w:before="100" w:beforeAutospacing="1" w:after="100" w:afterAutospacing="1" w:line="240" w:lineRule="auto"/>
        <w:outlineLvl w:val="2"/>
        <w:rPr>
          <w:rFonts w:ascii="Arial" w:eastAsia="Times New Roman" w:hAnsi="Arial" w:cs="Arial"/>
          <w:color w:val="222222"/>
          <w:sz w:val="27"/>
          <w:szCs w:val="27"/>
          <w:lang w:eastAsia="pt-BR"/>
        </w:rPr>
      </w:pPr>
      <w:r w:rsidRPr="001A5770">
        <w:rPr>
          <w:rFonts w:ascii="Arial" w:eastAsia="Times New Roman" w:hAnsi="Arial" w:cs="Arial"/>
          <w:b/>
          <w:bCs/>
          <w:color w:val="222222"/>
          <w:sz w:val="27"/>
          <w:szCs w:val="27"/>
          <w:lang w:eastAsia="pt-BR"/>
        </w:rPr>
        <w:t>PAI, PERDOA ESSA GENTE!</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i/>
          <w:iCs/>
          <w:color w:val="444444"/>
          <w:sz w:val="24"/>
          <w:szCs w:val="24"/>
          <w:lang w:eastAsia="pt-BR"/>
        </w:rPr>
        <w:t>Leia em sua Bíblia Lucas 23.32-38</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line="240" w:lineRule="auto"/>
        <w:rPr>
          <w:rFonts w:ascii="Arial" w:eastAsia="Times New Roman" w:hAnsi="Arial" w:cs="Arial"/>
          <w:color w:val="6F6F6F"/>
          <w:sz w:val="24"/>
          <w:szCs w:val="24"/>
          <w:lang w:eastAsia="pt-BR"/>
        </w:rPr>
      </w:pPr>
      <w:r w:rsidRPr="001A5770">
        <w:rPr>
          <w:rFonts w:ascii="Arial" w:eastAsia="Times New Roman" w:hAnsi="Arial" w:cs="Arial"/>
          <w:b/>
          <w:bCs/>
          <w:i/>
          <w:iCs/>
          <w:color w:val="6F6F6F"/>
          <w:sz w:val="24"/>
          <w:szCs w:val="24"/>
          <w:lang w:eastAsia="pt-BR"/>
        </w:rPr>
        <w:t>“Então Jesus disse: - Pai, perdoa essa gente! Eles não sabem o que estão fazendo." (</w:t>
      </w:r>
      <w:proofErr w:type="spellStart"/>
      <w:r w:rsidRPr="001A5770">
        <w:rPr>
          <w:rFonts w:ascii="Arial" w:eastAsia="Times New Roman" w:hAnsi="Arial" w:cs="Arial"/>
          <w:b/>
          <w:bCs/>
          <w:i/>
          <w:iCs/>
          <w:color w:val="6F6F6F"/>
          <w:sz w:val="24"/>
          <w:szCs w:val="24"/>
          <w:lang w:eastAsia="pt-BR"/>
        </w:rPr>
        <w:t>Lc</w:t>
      </w:r>
      <w:proofErr w:type="spellEnd"/>
      <w:r w:rsidRPr="001A5770">
        <w:rPr>
          <w:rFonts w:ascii="Arial" w:eastAsia="Times New Roman" w:hAnsi="Arial" w:cs="Arial"/>
          <w:b/>
          <w:bCs/>
          <w:i/>
          <w:iCs/>
          <w:color w:val="6F6F6F"/>
          <w:sz w:val="24"/>
          <w:szCs w:val="24"/>
          <w:lang w:eastAsia="pt-BR"/>
        </w:rPr>
        <w:t xml:space="preserve"> 23.34)</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color w:val="444444"/>
          <w:sz w:val="24"/>
          <w:szCs w:val="24"/>
          <w:lang w:eastAsia="pt-BR"/>
        </w:rPr>
        <w:t>Em agonia, Jesus olha para os soldados romanos que brutalmente o açoitaram, o coroaram com espinhos, cuspiram nele, e zombaram dele como rei. Eles não percebem que, na cruz, pregaram o seu Deus e Criador.</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color w:val="444444"/>
          <w:sz w:val="24"/>
          <w:szCs w:val="24"/>
          <w:lang w:eastAsia="pt-BR"/>
        </w:rPr>
        <w:t>Ele olha para a multidão de judeus que o havia aclamado como Messias quando, no domingo, ele entrou em Jerusalém. Agora, indo para a cidade, eles o ridicularizam como se fosse uma fraude e um impostor. Eles não têm ideia de que estão zombando do Filho único de Deus, seu Salvador prometido e Rei.</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color w:val="444444"/>
          <w:sz w:val="24"/>
          <w:szCs w:val="24"/>
          <w:lang w:eastAsia="pt-BR"/>
        </w:rPr>
        <w:t>Ele olha para os líderes judeus que veementemente se opuseram a ele em todo o seu ministério, que o perseguiram a cada passo, torcendo e distorcendo seus ensinamentos. Eles o condenaram à morte, e, em seguida, pressionaram o governador romano a crucificá-lo. Eles não sabem que levaram à morte o seu Principal Sacerdote. Ele olha para os criminosos que, pendurados ao seu lado, queixam-se a ele em sua dor e raiva. Neste momento, nenhum deles está ciente que estão rejeitando o seu Rei, o Filho inocente de Deus.</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color w:val="444444"/>
          <w:sz w:val="24"/>
          <w:szCs w:val="24"/>
          <w:lang w:eastAsia="pt-BR"/>
        </w:rPr>
        <w:t>Ele olha para você e eu, que tão rapidamente esquecemos o preço que ele pagou pelos nossos pecados e que, repetidamente o ofendemos com nossos pensamentos e desejos, e prejudicamos o nosso próximo com nossas palavras e ações.</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P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color w:val="444444"/>
          <w:sz w:val="24"/>
          <w:szCs w:val="24"/>
          <w:lang w:eastAsia="pt-BR"/>
        </w:rPr>
        <w:t>Ele pensa em tudo o que nós merecemos pelo que temos feito. No entanto, ao invés de buscar vingança, Jesus ora: "Pai, perdoa essa gente! Eles não sabem o que estão fazendo". Já houve oração mais graciosa? Já houve um pedido mais difícil de se fazer? Jesus sabe que só há uma maneira de seu santo Pai poder desviar sua ira abrasadora de nós: lançando-a sobre ele.</w:t>
      </w:r>
    </w:p>
    <w:p w:rsidR="001A5770" w:rsidRPr="001A5770" w:rsidRDefault="001A5770" w:rsidP="001A5770">
      <w:pPr>
        <w:spacing w:after="0" w:line="240" w:lineRule="auto"/>
        <w:rPr>
          <w:rFonts w:ascii="Times New Roman" w:eastAsia="Times New Roman" w:hAnsi="Times New Roman" w:cs="Times New Roman"/>
          <w:sz w:val="24"/>
          <w:szCs w:val="24"/>
          <w:lang w:eastAsia="pt-BR"/>
        </w:rPr>
      </w:pPr>
      <w:r w:rsidRPr="001A5770">
        <w:rPr>
          <w:rFonts w:ascii="Arial" w:eastAsia="Times New Roman" w:hAnsi="Arial" w:cs="Arial"/>
          <w:color w:val="444444"/>
          <w:sz w:val="24"/>
          <w:szCs w:val="24"/>
          <w:lang w:eastAsia="pt-BR"/>
        </w:rPr>
        <w:br/>
      </w:r>
    </w:p>
    <w:p w:rsidR="001A5770" w:rsidRDefault="001A5770" w:rsidP="001A5770">
      <w:pPr>
        <w:shd w:val="clear" w:color="auto" w:fill="FFFFFF"/>
        <w:spacing w:after="300" w:line="240" w:lineRule="auto"/>
        <w:rPr>
          <w:rFonts w:ascii="Arial" w:eastAsia="Times New Roman" w:hAnsi="Arial" w:cs="Arial"/>
          <w:color w:val="444444"/>
          <w:sz w:val="24"/>
          <w:szCs w:val="24"/>
          <w:lang w:eastAsia="pt-BR"/>
        </w:rPr>
      </w:pPr>
      <w:r w:rsidRPr="001A5770">
        <w:rPr>
          <w:rFonts w:ascii="Arial" w:eastAsia="Times New Roman" w:hAnsi="Arial" w:cs="Arial"/>
          <w:b/>
          <w:bCs/>
          <w:color w:val="444444"/>
          <w:sz w:val="24"/>
          <w:szCs w:val="24"/>
          <w:lang w:eastAsia="pt-BR"/>
        </w:rPr>
        <w:t>Oração:</w:t>
      </w:r>
      <w:r w:rsidRPr="001A5770">
        <w:rPr>
          <w:rFonts w:ascii="Arial" w:eastAsia="Times New Roman" w:hAnsi="Arial" w:cs="Arial"/>
          <w:color w:val="444444"/>
          <w:sz w:val="24"/>
          <w:szCs w:val="24"/>
          <w:lang w:eastAsia="pt-BR"/>
        </w:rPr>
        <w:t> Jesus, meu Salvador, tu tens todo o direito de atacar-me por meus pecados. Obrigado por teres tomado sobre ti a minha culpa, sofrendo e morrendo em meu lugar. Amém.</w:t>
      </w:r>
    </w:p>
    <w:p w:rsidR="004F6FCC" w:rsidRDefault="004F6FCC" w:rsidP="004F6FCC">
      <w:pPr>
        <w:shd w:val="clear" w:color="auto" w:fill="FFFFFF"/>
        <w:spacing w:after="300" w:line="240" w:lineRule="auto"/>
        <w:rPr>
          <w:rFonts w:ascii="Arial" w:eastAsia="Times New Roman" w:hAnsi="Arial" w:cs="Arial"/>
          <w:color w:val="444444"/>
          <w:sz w:val="24"/>
          <w:szCs w:val="24"/>
          <w:lang w:eastAsia="pt-BR"/>
        </w:rPr>
      </w:pPr>
    </w:p>
    <w:p w:rsidR="004F6FCC" w:rsidRDefault="004F6FCC" w:rsidP="004F6FCC">
      <w:pPr>
        <w:shd w:val="clear" w:color="auto" w:fill="FFFFFF"/>
        <w:spacing w:after="300" w:line="240" w:lineRule="auto"/>
        <w:rPr>
          <w:rFonts w:ascii="Arial" w:eastAsia="Times New Roman" w:hAnsi="Arial" w:cs="Arial"/>
          <w:b/>
          <w:color w:val="444444"/>
          <w:sz w:val="24"/>
          <w:szCs w:val="24"/>
          <w:lang w:eastAsia="pt-BR"/>
        </w:rPr>
      </w:pPr>
      <w:r w:rsidRPr="0006629C">
        <w:rPr>
          <w:rFonts w:ascii="Arial" w:eastAsia="Times New Roman" w:hAnsi="Arial" w:cs="Arial"/>
          <w:b/>
          <w:color w:val="444444"/>
          <w:sz w:val="24"/>
          <w:szCs w:val="24"/>
          <w:lang w:eastAsia="pt-BR"/>
        </w:rPr>
        <w:t>Hora Luterana</w:t>
      </w:r>
    </w:p>
    <w:p w:rsidR="004F6FCC" w:rsidRDefault="004F6FCC" w:rsidP="004F6FCC">
      <w:pPr>
        <w:shd w:val="clear" w:color="auto" w:fill="FFFFFF"/>
        <w:spacing w:after="300" w:line="240" w:lineRule="auto"/>
        <w:rPr>
          <w:rFonts w:ascii="Arial" w:eastAsia="Times New Roman" w:hAnsi="Arial" w:cs="Arial"/>
          <w:b/>
          <w:color w:val="444444"/>
          <w:sz w:val="24"/>
          <w:szCs w:val="24"/>
          <w:lang w:eastAsia="pt-BR"/>
        </w:rPr>
      </w:pPr>
      <w:hyperlink r:id="rId4" w:history="1">
        <w:r w:rsidRPr="00215B55">
          <w:rPr>
            <w:rStyle w:val="Hyperlink"/>
            <w:rFonts w:ascii="Arial" w:eastAsia="Times New Roman" w:hAnsi="Arial" w:cs="Arial"/>
            <w:b/>
            <w:sz w:val="24"/>
            <w:szCs w:val="24"/>
            <w:lang w:eastAsia="pt-BR"/>
          </w:rPr>
          <w:t>http://www.bible.com/pt/reading-plans/14241-por-que-me-abandonaste</w:t>
        </w:r>
      </w:hyperlink>
    </w:p>
    <w:p w:rsidR="004F6FCC" w:rsidRPr="001A5770" w:rsidRDefault="004F6FCC" w:rsidP="001A5770">
      <w:pPr>
        <w:shd w:val="clear" w:color="auto" w:fill="FFFFFF"/>
        <w:spacing w:after="300" w:line="240" w:lineRule="auto"/>
        <w:rPr>
          <w:rFonts w:ascii="Arial" w:eastAsia="Times New Roman" w:hAnsi="Arial" w:cs="Arial"/>
          <w:color w:val="444444"/>
          <w:sz w:val="24"/>
          <w:szCs w:val="24"/>
          <w:lang w:eastAsia="pt-BR"/>
        </w:rPr>
      </w:pPr>
      <w:bookmarkStart w:id="0" w:name="_GoBack"/>
      <w:bookmarkEnd w:id="0"/>
    </w:p>
    <w:p w:rsidR="00DC7C5F" w:rsidRDefault="00DC7C5F"/>
    <w:sectPr w:rsidR="00DC7C5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C32"/>
    <w:rsid w:val="00082601"/>
    <w:rsid w:val="001A5770"/>
    <w:rsid w:val="003E3C32"/>
    <w:rsid w:val="004F6FCC"/>
    <w:rsid w:val="0084590C"/>
    <w:rsid w:val="00DC7C5F"/>
    <w:rsid w:val="00FE47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EB6FD4-AB0D-4834-AA8B-D9C134A9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har"/>
    <w:uiPriority w:val="9"/>
    <w:qFormat/>
    <w:rsid w:val="001A577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1A5770"/>
    <w:rPr>
      <w:rFonts w:ascii="Times New Roman" w:eastAsia="Times New Roman" w:hAnsi="Times New Roman" w:cs="Times New Roman"/>
      <w:b/>
      <w:bCs/>
      <w:sz w:val="27"/>
      <w:szCs w:val="27"/>
      <w:lang w:eastAsia="pt-BR"/>
    </w:rPr>
  </w:style>
  <w:style w:type="character" w:styleId="Forte">
    <w:name w:val="Strong"/>
    <w:basedOn w:val="Fontepargpadro"/>
    <w:uiPriority w:val="22"/>
    <w:qFormat/>
    <w:rsid w:val="001A5770"/>
    <w:rPr>
      <w:b/>
      <w:bCs/>
    </w:rPr>
  </w:style>
  <w:style w:type="paragraph" w:styleId="NormalWeb">
    <w:name w:val="Normal (Web)"/>
    <w:basedOn w:val="Normal"/>
    <w:uiPriority w:val="99"/>
    <w:semiHidden/>
    <w:unhideWhenUsed/>
    <w:rsid w:val="001A5770"/>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1A5770"/>
    <w:rPr>
      <w:i/>
      <w:iCs/>
    </w:rPr>
  </w:style>
  <w:style w:type="character" w:styleId="Hyperlink">
    <w:name w:val="Hyperlink"/>
    <w:basedOn w:val="Fontepargpadro"/>
    <w:uiPriority w:val="99"/>
    <w:unhideWhenUsed/>
    <w:rsid w:val="004F6F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50687">
      <w:bodyDiv w:val="1"/>
      <w:marLeft w:val="0"/>
      <w:marRight w:val="0"/>
      <w:marTop w:val="0"/>
      <w:marBottom w:val="0"/>
      <w:divBdr>
        <w:top w:val="none" w:sz="0" w:space="0" w:color="auto"/>
        <w:left w:val="none" w:sz="0" w:space="0" w:color="auto"/>
        <w:bottom w:val="none" w:sz="0" w:space="0" w:color="auto"/>
        <w:right w:val="none" w:sz="0" w:space="0" w:color="auto"/>
      </w:divBdr>
      <w:divsChild>
        <w:div w:id="992955701">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488594231">
      <w:bodyDiv w:val="1"/>
      <w:marLeft w:val="0"/>
      <w:marRight w:val="0"/>
      <w:marTop w:val="0"/>
      <w:marBottom w:val="0"/>
      <w:divBdr>
        <w:top w:val="none" w:sz="0" w:space="0" w:color="auto"/>
        <w:left w:val="none" w:sz="0" w:space="0" w:color="auto"/>
        <w:bottom w:val="none" w:sz="0" w:space="0" w:color="auto"/>
        <w:right w:val="none" w:sz="0" w:space="0" w:color="auto"/>
      </w:divBdr>
      <w:divsChild>
        <w:div w:id="193855603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141534807">
      <w:bodyDiv w:val="1"/>
      <w:marLeft w:val="0"/>
      <w:marRight w:val="0"/>
      <w:marTop w:val="0"/>
      <w:marBottom w:val="0"/>
      <w:divBdr>
        <w:top w:val="none" w:sz="0" w:space="0" w:color="auto"/>
        <w:left w:val="none" w:sz="0" w:space="0" w:color="auto"/>
        <w:bottom w:val="none" w:sz="0" w:space="0" w:color="auto"/>
        <w:right w:val="none" w:sz="0" w:space="0" w:color="auto"/>
      </w:divBdr>
      <w:divsChild>
        <w:div w:id="949163458">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237980456">
      <w:bodyDiv w:val="1"/>
      <w:marLeft w:val="0"/>
      <w:marRight w:val="0"/>
      <w:marTop w:val="0"/>
      <w:marBottom w:val="0"/>
      <w:divBdr>
        <w:top w:val="none" w:sz="0" w:space="0" w:color="auto"/>
        <w:left w:val="none" w:sz="0" w:space="0" w:color="auto"/>
        <w:bottom w:val="none" w:sz="0" w:space="0" w:color="auto"/>
        <w:right w:val="none" w:sz="0" w:space="0" w:color="auto"/>
      </w:divBdr>
      <w:divsChild>
        <w:div w:id="1529223975">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783647240">
      <w:bodyDiv w:val="1"/>
      <w:marLeft w:val="0"/>
      <w:marRight w:val="0"/>
      <w:marTop w:val="0"/>
      <w:marBottom w:val="0"/>
      <w:divBdr>
        <w:top w:val="none" w:sz="0" w:space="0" w:color="auto"/>
        <w:left w:val="none" w:sz="0" w:space="0" w:color="auto"/>
        <w:bottom w:val="none" w:sz="0" w:space="0" w:color="auto"/>
        <w:right w:val="none" w:sz="0" w:space="0" w:color="auto"/>
      </w:divBdr>
      <w:divsChild>
        <w:div w:id="1057825914">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 w:id="1952397910">
      <w:bodyDiv w:val="1"/>
      <w:marLeft w:val="0"/>
      <w:marRight w:val="0"/>
      <w:marTop w:val="0"/>
      <w:marBottom w:val="0"/>
      <w:divBdr>
        <w:top w:val="none" w:sz="0" w:space="0" w:color="auto"/>
        <w:left w:val="none" w:sz="0" w:space="0" w:color="auto"/>
        <w:bottom w:val="none" w:sz="0" w:space="0" w:color="auto"/>
        <w:right w:val="none" w:sz="0" w:space="0" w:color="auto"/>
      </w:divBdr>
      <w:divsChild>
        <w:div w:id="495993170">
          <w:blockQuote w:val="1"/>
          <w:marLeft w:val="0"/>
          <w:marRight w:val="0"/>
          <w:marTop w:val="0"/>
          <w:marBottom w:val="3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ible.com/pt/reading-plans/14241-por-que-me-abandonaste"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1782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Omar Kettner</dc:creator>
  <cp:keywords/>
  <dc:description/>
  <cp:lastModifiedBy>Luis Omar Kettner</cp:lastModifiedBy>
  <cp:revision>3</cp:revision>
  <dcterms:created xsi:type="dcterms:W3CDTF">2019-03-26T10:29:00Z</dcterms:created>
  <dcterms:modified xsi:type="dcterms:W3CDTF">2019-03-26T10:52:00Z</dcterms:modified>
</cp:coreProperties>
</file>